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282AC" w14:textId="77777777" w:rsidR="002A731A" w:rsidRPr="002A731A" w:rsidRDefault="002A731A" w:rsidP="002A731A">
      <w:pPr>
        <w:rPr>
          <w:sz w:val="28"/>
          <w:szCs w:val="28"/>
        </w:rPr>
      </w:pPr>
      <w:r w:rsidRPr="002A731A">
        <w:rPr>
          <w:sz w:val="28"/>
          <w:szCs w:val="28"/>
        </w:rPr>
        <w:t>All employees tested negative this past week, however, unfortunately we did have a Nursing Home resident test positive. This person has been transferred to our COVID hall for close monitoring. If you have not been contacted directly, your loved one tested negative and had no direct contact to the positive person. We will continue weekly testing of all residents and employees next Tuesday, March 2</w:t>
      </w:r>
      <w:r w:rsidRPr="002A731A">
        <w:rPr>
          <w:sz w:val="28"/>
          <w:szCs w:val="28"/>
          <w:vertAlign w:val="superscript"/>
        </w:rPr>
        <w:t>nd</w:t>
      </w:r>
      <w:r w:rsidRPr="002A731A">
        <w:rPr>
          <w:sz w:val="28"/>
          <w:szCs w:val="28"/>
        </w:rPr>
        <w:t xml:space="preserve">. </w:t>
      </w:r>
    </w:p>
    <w:p w14:paraId="0D1B9BE5" w14:textId="77777777" w:rsidR="0010286E" w:rsidRDefault="0010286E"/>
    <w:sectPr w:rsidR="00102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1A"/>
    <w:rsid w:val="0010286E"/>
    <w:rsid w:val="002A7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3194F"/>
  <w15:chartTrackingRefBased/>
  <w15:docId w15:val="{1C6D854C-B726-4C68-925F-7F2D1EE4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3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88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345</Characters>
  <Application>Microsoft Office Word</Application>
  <DocSecurity>0</DocSecurity>
  <Lines>2</Lines>
  <Paragraphs>1</Paragraphs>
  <ScaleCrop>false</ScaleCrop>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Spece</dc:creator>
  <cp:keywords/>
  <dc:description/>
  <cp:lastModifiedBy>Amber Spece</cp:lastModifiedBy>
  <cp:revision>1</cp:revision>
  <dcterms:created xsi:type="dcterms:W3CDTF">2021-02-25T19:23:00Z</dcterms:created>
  <dcterms:modified xsi:type="dcterms:W3CDTF">2021-02-25T19:23:00Z</dcterms:modified>
</cp:coreProperties>
</file>